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5325" w14:textId="77777777" w:rsidR="00D93791" w:rsidRDefault="00D93791" w:rsidP="00D93791">
      <w:pPr>
        <w:widowControl/>
        <w:ind w:firstLineChars="200" w:firstLine="620"/>
        <w:rPr>
          <w:rFonts w:ascii="Times New Roman" w:eastAsia="方正仿宋_GBK" w:hAnsi="Times New Roman" w:cs="Times New Roman"/>
          <w:spacing w:val="15"/>
          <w:kern w:val="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pacing w:val="15"/>
          <w:kern w:val="0"/>
          <w:sz w:val="28"/>
          <w:szCs w:val="28"/>
        </w:rPr>
        <w:t>附件</w:t>
      </w:r>
      <w:r>
        <w:rPr>
          <w:rFonts w:ascii="Times New Roman" w:eastAsia="方正仿宋_GBK" w:hAnsi="Times New Roman" w:cs="Times New Roman" w:hint="eastAsia"/>
          <w:spacing w:val="15"/>
          <w:kern w:val="0"/>
          <w:sz w:val="28"/>
          <w:szCs w:val="28"/>
        </w:rPr>
        <w:t>1</w:t>
      </w:r>
    </w:p>
    <w:p w14:paraId="1C088D2F" w14:textId="77777777" w:rsidR="00D93791" w:rsidRDefault="00D93791" w:rsidP="00D93791">
      <w:pPr>
        <w:widowControl/>
        <w:ind w:firstLineChars="200" w:firstLine="620"/>
        <w:jc w:val="center"/>
        <w:rPr>
          <w:rFonts w:ascii="Times New Roman" w:eastAsia="方正仿宋_GBK" w:hAnsi="Times New Roman" w:cs="Times New Roman"/>
          <w:b/>
          <w:spacing w:val="15"/>
          <w:kern w:val="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/>
          <w:spacing w:val="15"/>
          <w:kern w:val="0"/>
          <w:sz w:val="28"/>
          <w:szCs w:val="28"/>
        </w:rPr>
        <w:t>主题专场</w:t>
      </w:r>
      <w:r>
        <w:rPr>
          <w:rFonts w:ascii="Times New Roman" w:eastAsia="方正仿宋_GBK" w:hAnsi="Times New Roman" w:cs="Times New Roman"/>
          <w:b/>
          <w:spacing w:val="15"/>
          <w:kern w:val="0"/>
          <w:sz w:val="28"/>
          <w:szCs w:val="28"/>
        </w:rPr>
        <w:t>申</w:t>
      </w:r>
      <w:r>
        <w:rPr>
          <w:rFonts w:ascii="Times New Roman" w:eastAsia="方正仿宋_GBK" w:hAnsi="Times New Roman" w:cs="Times New Roman" w:hint="eastAsia"/>
          <w:b/>
          <w:spacing w:val="15"/>
          <w:kern w:val="0"/>
          <w:sz w:val="28"/>
          <w:szCs w:val="28"/>
        </w:rPr>
        <w:t>请</w:t>
      </w:r>
      <w:r>
        <w:rPr>
          <w:rFonts w:ascii="Times New Roman" w:eastAsia="方正仿宋_GBK" w:hAnsi="Times New Roman" w:cs="Times New Roman"/>
          <w:b/>
          <w:spacing w:val="15"/>
          <w:kern w:val="0"/>
          <w:sz w:val="28"/>
          <w:szCs w:val="28"/>
        </w:rPr>
        <w:t>表</w:t>
      </w:r>
    </w:p>
    <w:tbl>
      <w:tblPr>
        <w:tblStyle w:val="a3"/>
        <w:tblW w:w="8835" w:type="dxa"/>
        <w:tblLayout w:type="fixed"/>
        <w:tblLook w:val="04A0" w:firstRow="1" w:lastRow="0" w:firstColumn="1" w:lastColumn="0" w:noHBand="0" w:noVBand="1"/>
      </w:tblPr>
      <w:tblGrid>
        <w:gridCol w:w="4957"/>
        <w:gridCol w:w="3878"/>
      </w:tblGrid>
      <w:tr w:rsidR="00D93791" w14:paraId="36DBFB71" w14:textId="77777777" w:rsidTr="00CD263E">
        <w:tc>
          <w:tcPr>
            <w:tcW w:w="4957" w:type="dxa"/>
            <w:vAlign w:val="center"/>
          </w:tcPr>
          <w:p w14:paraId="0F1CF648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</w:rPr>
              <w:t>专场名称</w:t>
            </w:r>
            <w:proofErr w:type="spellEnd"/>
          </w:p>
        </w:tc>
        <w:tc>
          <w:tcPr>
            <w:tcW w:w="3878" w:type="dxa"/>
          </w:tcPr>
          <w:p w14:paraId="6520D017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</w:rPr>
            </w:pPr>
          </w:p>
        </w:tc>
      </w:tr>
      <w:tr w:rsidR="00D93791" w14:paraId="61043D21" w14:textId="77777777" w:rsidTr="00CD263E">
        <w:tc>
          <w:tcPr>
            <w:tcW w:w="4957" w:type="dxa"/>
            <w:vAlign w:val="center"/>
          </w:tcPr>
          <w:p w14:paraId="3049E5E9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</w:rPr>
              <w:t>主题</w:t>
            </w:r>
            <w:proofErr w:type="spellEnd"/>
          </w:p>
        </w:tc>
        <w:tc>
          <w:tcPr>
            <w:tcW w:w="3878" w:type="dxa"/>
          </w:tcPr>
          <w:p w14:paraId="1E05D68A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</w:rPr>
            </w:pPr>
          </w:p>
        </w:tc>
      </w:tr>
      <w:tr w:rsidR="00D93791" w14:paraId="12783851" w14:textId="77777777" w:rsidTr="00CD263E">
        <w:trPr>
          <w:trHeight w:val="654"/>
        </w:trPr>
        <w:tc>
          <w:tcPr>
            <w:tcW w:w="4957" w:type="dxa"/>
            <w:vAlign w:val="center"/>
          </w:tcPr>
          <w:p w14:paraId="7AAA0263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主题摘要</w:t>
            </w:r>
          </w:p>
          <w:p w14:paraId="672A8347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 xml:space="preserve">500 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字左右，重点描述组织专场的理由，对高级知识的贡献和与会者的兴趣等。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</w:rPr>
              <w:t>）</w:t>
            </w:r>
          </w:p>
        </w:tc>
        <w:tc>
          <w:tcPr>
            <w:tcW w:w="3878" w:type="dxa"/>
          </w:tcPr>
          <w:p w14:paraId="64FB299C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</w:rPr>
            </w:pPr>
          </w:p>
        </w:tc>
      </w:tr>
      <w:tr w:rsidR="00D93791" w14:paraId="6BC8E446" w14:textId="77777777" w:rsidTr="00CD263E">
        <w:tc>
          <w:tcPr>
            <w:tcW w:w="4957" w:type="dxa"/>
            <w:vAlign w:val="center"/>
          </w:tcPr>
          <w:p w14:paraId="29152B75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关键词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个左右，与主题相关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878" w:type="dxa"/>
          </w:tcPr>
          <w:p w14:paraId="2C30EB8A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</w:p>
        </w:tc>
      </w:tr>
      <w:tr w:rsidR="00D93791" w14:paraId="7A11BEE7" w14:textId="77777777" w:rsidTr="00CD263E">
        <w:trPr>
          <w:trHeight w:val="295"/>
        </w:trPr>
        <w:tc>
          <w:tcPr>
            <w:tcW w:w="4957" w:type="dxa"/>
            <w:vAlign w:val="center"/>
          </w:tcPr>
          <w:p w14:paraId="14EA34CA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组织者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姓名，单位，联系方式等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878" w:type="dxa"/>
          </w:tcPr>
          <w:p w14:paraId="77F7D776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</w:p>
        </w:tc>
      </w:tr>
      <w:tr w:rsidR="00D93791" w14:paraId="745F4363" w14:textId="77777777" w:rsidTr="00CD263E">
        <w:tc>
          <w:tcPr>
            <w:tcW w:w="4957" w:type="dxa"/>
            <w:vAlign w:val="center"/>
          </w:tcPr>
          <w:p w14:paraId="15D599A2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报告人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（姓名，单位，联系方式）</w:t>
            </w:r>
          </w:p>
        </w:tc>
        <w:tc>
          <w:tcPr>
            <w:tcW w:w="3878" w:type="dxa"/>
          </w:tcPr>
          <w:p w14:paraId="3E739D1D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</w:p>
        </w:tc>
      </w:tr>
      <w:tr w:rsidR="00D93791" w14:paraId="5374CA0A" w14:textId="77777777" w:rsidTr="00CD263E">
        <w:tc>
          <w:tcPr>
            <w:tcW w:w="4957" w:type="dxa"/>
            <w:vAlign w:val="center"/>
          </w:tcPr>
          <w:p w14:paraId="05A935B6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报告人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（姓名，单位，联系方式）</w:t>
            </w:r>
          </w:p>
        </w:tc>
        <w:tc>
          <w:tcPr>
            <w:tcW w:w="3878" w:type="dxa"/>
          </w:tcPr>
          <w:p w14:paraId="477E4DA0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</w:p>
        </w:tc>
      </w:tr>
      <w:tr w:rsidR="00D93791" w14:paraId="3A8AFC84" w14:textId="77777777" w:rsidTr="00CD263E">
        <w:tc>
          <w:tcPr>
            <w:tcW w:w="4957" w:type="dxa"/>
            <w:vAlign w:val="center"/>
          </w:tcPr>
          <w:p w14:paraId="4277D672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报告人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（姓名，单位，联系方式）</w:t>
            </w:r>
          </w:p>
        </w:tc>
        <w:tc>
          <w:tcPr>
            <w:tcW w:w="3878" w:type="dxa"/>
          </w:tcPr>
          <w:p w14:paraId="0A6AB413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</w:p>
        </w:tc>
      </w:tr>
      <w:tr w:rsidR="00D93791" w14:paraId="48ED7658" w14:textId="77777777" w:rsidTr="00CD263E">
        <w:tc>
          <w:tcPr>
            <w:tcW w:w="4957" w:type="dxa"/>
            <w:vAlign w:val="center"/>
          </w:tcPr>
          <w:p w14:paraId="010635F7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报告人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（姓名，单位，联系方式）</w:t>
            </w:r>
          </w:p>
        </w:tc>
        <w:tc>
          <w:tcPr>
            <w:tcW w:w="3878" w:type="dxa"/>
          </w:tcPr>
          <w:p w14:paraId="6650E852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</w:p>
        </w:tc>
      </w:tr>
      <w:tr w:rsidR="00D93791" w14:paraId="398B30EE" w14:textId="77777777" w:rsidTr="00CD263E">
        <w:trPr>
          <w:trHeight w:val="355"/>
        </w:trPr>
        <w:tc>
          <w:tcPr>
            <w:tcW w:w="4957" w:type="dxa"/>
            <w:vAlign w:val="center"/>
          </w:tcPr>
          <w:p w14:paraId="58E1EA21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点评人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姓名，单位，联系方式等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)</w:t>
            </w:r>
          </w:p>
          <w:p w14:paraId="6DDFDDDC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最多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两名，点评人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与专场组织者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、报告人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须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来自</w:t>
            </w:r>
            <w:proofErr w:type="gramEnd"/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不同单位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878" w:type="dxa"/>
          </w:tcPr>
          <w:p w14:paraId="404F3403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</w:p>
        </w:tc>
      </w:tr>
      <w:tr w:rsidR="00D93791" w14:paraId="00670302" w14:textId="77777777" w:rsidTr="00CD263E">
        <w:tc>
          <w:tcPr>
            <w:tcW w:w="4957" w:type="dxa"/>
            <w:vAlign w:val="center"/>
          </w:tcPr>
          <w:p w14:paraId="2BE0EC22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目标</w:t>
            </w: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听众类型</w:t>
            </w:r>
          </w:p>
          <w:p w14:paraId="6ECFADBD" w14:textId="77777777" w:rsidR="00D93791" w:rsidRDefault="00D93791" w:rsidP="00CD263E">
            <w:pPr>
              <w:widowControl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尽量填写详细，便于会务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组宣传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推广该专题</w:t>
            </w:r>
            <w:r>
              <w:rPr>
                <w:rFonts w:ascii="Times New Roman" w:eastAsia="方正仿宋_GBK" w:hAnsi="Times New Roman" w:cs="Times New Roman" w:hint="eastAsia"/>
                <w:spacing w:val="15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878" w:type="dxa"/>
          </w:tcPr>
          <w:p w14:paraId="30492040" w14:textId="77777777" w:rsidR="00D93791" w:rsidRDefault="00D93791" w:rsidP="00CD263E">
            <w:pPr>
              <w:widowControl/>
              <w:ind w:firstLineChars="200" w:firstLine="620"/>
              <w:rPr>
                <w:rFonts w:ascii="Times New Roman" w:eastAsia="方正仿宋_GBK" w:hAnsi="Times New Roman" w:cs="Times New Roman"/>
                <w:spacing w:val="15"/>
                <w:sz w:val="28"/>
                <w:szCs w:val="28"/>
                <w:lang w:eastAsia="zh-CN"/>
              </w:rPr>
            </w:pPr>
          </w:p>
        </w:tc>
      </w:tr>
    </w:tbl>
    <w:p w14:paraId="7FC1AF6A" w14:textId="77777777" w:rsidR="00344F6D" w:rsidRPr="00D93791" w:rsidRDefault="00344F6D" w:rsidP="00D93791"/>
    <w:sectPr w:rsidR="00344F6D" w:rsidRPr="00D93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91"/>
    <w:rsid w:val="00344F6D"/>
    <w:rsid w:val="00D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B2BB"/>
  <w15:chartTrackingRefBased/>
  <w15:docId w15:val="{5BB99357-0F81-44A6-9838-A729CA7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93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93791"/>
    <w:rPr>
      <w:kern w:val="0"/>
      <w:sz w:val="22"/>
      <w:szCs w:val="20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2024-05-13T04:08:00Z</dcterms:created>
  <dcterms:modified xsi:type="dcterms:W3CDTF">2024-05-13T04:09:00Z</dcterms:modified>
</cp:coreProperties>
</file>